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60"/>
        <w:gridCol w:w="1786"/>
        <w:gridCol w:w="5276"/>
      </w:tblGrid>
      <w:tr w:rsidR="00FC0F6A" w:rsidRPr="00A57C2E" w14:paraId="7E5241DF" w14:textId="77777777" w:rsidTr="007A0608">
        <w:trPr>
          <w:trHeight w:hRule="exact" w:val="1560"/>
          <w:jc w:val="center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EA084" w14:textId="77777777" w:rsidR="00FC0F6A" w:rsidRPr="00A57C2E" w:rsidRDefault="00A57C2E" w:rsidP="00FC0F6A">
            <w:pPr>
              <w:pStyle w:val="Teksttreci0"/>
              <w:shd w:val="clear" w:color="auto" w:fill="auto"/>
              <w:spacing w:after="0" w:line="173" w:lineRule="exact"/>
              <w:ind w:left="7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D377A66" wp14:editId="045F7C9E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-7620</wp:posOffset>
                  </wp:positionV>
                  <wp:extent cx="1188085" cy="990600"/>
                  <wp:effectExtent l="0" t="0" r="0" b="0"/>
                  <wp:wrapTight wrapText="bothSides">
                    <wp:wrapPolygon edited="0">
                      <wp:start x="7619" y="1246"/>
                      <wp:lineTo x="7619" y="6231"/>
                      <wp:lineTo x="8658" y="8723"/>
                      <wp:lineTo x="1385" y="8723"/>
                      <wp:lineTo x="1385" y="15369"/>
                      <wp:lineTo x="2078" y="17862"/>
                      <wp:lineTo x="7273" y="19938"/>
                      <wp:lineTo x="13854" y="19938"/>
                      <wp:lineTo x="19395" y="17446"/>
                      <wp:lineTo x="19741" y="15369"/>
                      <wp:lineTo x="19741" y="8723"/>
                      <wp:lineTo x="12468" y="8723"/>
                      <wp:lineTo x="13854" y="5400"/>
                      <wp:lineTo x="13507" y="1246"/>
                      <wp:lineTo x="7619" y="1246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P-OPOLE-PL-pion-RGB-k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F94" w14:textId="77777777" w:rsidR="00A93B8B" w:rsidRPr="00250181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Style w:val="PogrubienieTeksttreci115pt"/>
                <w:rFonts w:asciiTheme="majorHAnsi" w:hAnsiTheme="majorHAnsi" w:cstheme="maj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 xml:space="preserve">ZGŁOSZENIE UŻYTKOWNIKA </w:t>
            </w:r>
          </w:p>
          <w:p w14:paraId="193842A0" w14:textId="77777777" w:rsidR="00A93B8B" w:rsidRPr="00250181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Style w:val="PogrubienieTeksttreci115pt"/>
                <w:rFonts w:asciiTheme="majorHAnsi" w:hAnsiTheme="majorHAnsi" w:cstheme="maj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 xml:space="preserve">ZASOBU ARCHIWALNEGO </w:t>
            </w:r>
          </w:p>
          <w:p w14:paraId="1E60B025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Fonts w:asciiTheme="minorHAnsi" w:hAnsiTheme="minorHAnsi" w:cstheme="min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>ARCHIWUM PAŃSTWOWEGO W OPOLU</w:t>
            </w:r>
          </w:p>
        </w:tc>
      </w:tr>
      <w:tr w:rsidR="00FC0F6A" w:rsidRPr="00A57C2E" w14:paraId="44EA88CC" w14:textId="77777777" w:rsidTr="007A0608">
        <w:trPr>
          <w:trHeight w:hRule="exact" w:val="504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FE53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  <w:sz w:val="24"/>
              </w:rPr>
              <w:t>DANE UŻYTKOWNIKA</w:t>
            </w:r>
          </w:p>
        </w:tc>
      </w:tr>
      <w:tr w:rsidR="00FC0F6A" w:rsidRPr="00A57C2E" w14:paraId="48FC682C" w14:textId="77777777" w:rsidTr="007A0608">
        <w:trPr>
          <w:trHeight w:hRule="exact" w:val="83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E15C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86BCD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0E33B96E" w14:textId="77777777" w:rsidTr="007A0608">
        <w:trPr>
          <w:trHeight w:hRule="exact" w:val="92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2B84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Adres stałego miejsca zamieszkania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1E07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5F378636" w14:textId="77777777" w:rsidTr="007A0608">
        <w:trPr>
          <w:trHeight w:hRule="exact" w:val="91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5DFD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B97C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50" w:lineRule="exact"/>
              <w:jc w:val="center"/>
              <w:rPr>
                <w:rFonts w:asciiTheme="minorHAnsi" w:hAnsiTheme="minorHAnsi" w:cstheme="minorHAnsi"/>
              </w:rPr>
            </w:pPr>
            <w:r w:rsidRPr="00A57C2E">
              <w:rPr>
                <w:rStyle w:val="Teksttreci75pt"/>
                <w:rFonts w:asciiTheme="minorHAnsi" w:hAnsiTheme="minorHAnsi" w:cstheme="minorHAnsi"/>
              </w:rPr>
              <w:t>(podać, jeżeli inny niż stałe miejsce zamieszkania)</w:t>
            </w:r>
          </w:p>
        </w:tc>
      </w:tr>
      <w:tr w:rsidR="00FC0F6A" w:rsidRPr="00A57C2E" w14:paraId="4859B6D0" w14:textId="77777777" w:rsidTr="007A0608">
        <w:trPr>
          <w:trHeight w:hRule="exact" w:val="92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4C059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Rodzaj i numer dokumentu tożsamości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40467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579A4D19" w14:textId="77777777" w:rsidTr="007A0608">
        <w:trPr>
          <w:trHeight w:hRule="exact" w:val="528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29C5" w14:textId="77777777" w:rsidR="00FC0F6A" w:rsidRPr="00250181" w:rsidRDefault="00FC0F6A" w:rsidP="00FC0F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DODATKOWE </w:t>
            </w:r>
            <w:r w:rsidRPr="00250181">
              <w:rPr>
                <w:rFonts w:asciiTheme="minorHAnsi" w:hAnsiTheme="minorHAnsi" w:cstheme="minorHAnsi"/>
                <w:sz w:val="20"/>
                <w:szCs w:val="20"/>
              </w:rPr>
              <w:t>(fakultatywne)</w:t>
            </w:r>
          </w:p>
        </w:tc>
      </w:tr>
      <w:tr w:rsidR="00FC0F6A" w:rsidRPr="00A57C2E" w14:paraId="51EE2927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58C8C73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BF505DA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40E74852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14:paraId="38AD9669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Adres e - mail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14:paraId="766FFA6E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7628B668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bottom"/>
          </w:tcPr>
          <w:p w14:paraId="03CE3D19" w14:textId="77777777" w:rsidR="00FC0F6A" w:rsidRPr="00250181" w:rsidRDefault="00FC0F6A" w:rsidP="00FC0F6A">
            <w:pPr>
              <w:pStyle w:val="Teksttreci0"/>
              <w:shd w:val="clear" w:color="auto" w:fill="auto"/>
              <w:spacing w:after="6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Temat pracy</w:t>
            </w:r>
          </w:p>
          <w:p w14:paraId="1A0A8A41" w14:textId="77777777" w:rsidR="00FC0F6A" w:rsidRPr="00250181" w:rsidRDefault="00FC0F6A" w:rsidP="00FC0F6A">
            <w:pPr>
              <w:pStyle w:val="Teksttreci0"/>
              <w:shd w:val="clear" w:color="auto" w:fill="auto"/>
              <w:spacing w:before="60"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(zakres przedmiotowy badań)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1668C7F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79186F6B" w14:textId="77777777" w:rsidTr="007A0608">
        <w:trPr>
          <w:trHeight w:hRule="exact" w:val="83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14:paraId="12EA9E8F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Charakter zamierzonych badań archiwalnych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DD18148" w14:textId="77777777" w:rsidR="00FC0F6A" w:rsidRPr="00250181" w:rsidRDefault="00FC0F6A" w:rsidP="00FC0F6A">
            <w:pPr>
              <w:pStyle w:val="Teksttreci0"/>
              <w:shd w:val="clear" w:color="auto" w:fill="auto"/>
              <w:tabs>
                <w:tab w:val="left" w:leader="dot" w:pos="7419"/>
              </w:tabs>
              <w:spacing w:after="0" w:line="346" w:lineRule="exact"/>
              <w:ind w:left="80"/>
              <w:jc w:val="left"/>
              <w:rPr>
                <w:rStyle w:val="Teksttreci9pt"/>
                <w:rFonts w:asciiTheme="minorHAnsi" w:hAnsiTheme="minorHAnsi" w:cstheme="minorHAnsi"/>
                <w:b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□ naukowe, □ genealogiczne, □ </w:t>
            </w:r>
            <w:r w:rsidR="00D04B50" w:rsidRPr="00250181">
              <w:rPr>
                <w:rStyle w:val="Teksttreci9pt"/>
                <w:rFonts w:asciiTheme="minorHAnsi" w:hAnsiTheme="minorHAnsi" w:cstheme="minorHAnsi"/>
                <w:b/>
              </w:rPr>
              <w:t>ustalenie statusu własnościowego</w:t>
            </w: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, □ do celów publicystycznych, </w:t>
            </w:r>
          </w:p>
          <w:p w14:paraId="79597CDF" w14:textId="77777777" w:rsidR="00FC0F6A" w:rsidRPr="00A57C2E" w:rsidRDefault="00FC0F6A" w:rsidP="00FC0F6A">
            <w:pPr>
              <w:pStyle w:val="Teksttreci0"/>
              <w:shd w:val="clear" w:color="auto" w:fill="auto"/>
              <w:tabs>
                <w:tab w:val="left" w:leader="dot" w:pos="7419"/>
              </w:tabs>
              <w:spacing w:after="0" w:line="346" w:lineRule="exact"/>
              <w:ind w:left="80"/>
              <w:jc w:val="left"/>
              <w:rPr>
                <w:rFonts w:asciiTheme="minorHAnsi" w:hAnsiTheme="minorHAnsi" w:cstheme="minorHAnsi"/>
                <w:b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>□ do ce</w:t>
            </w:r>
            <w:r w:rsidR="007A0608" w:rsidRPr="00250181">
              <w:rPr>
                <w:rStyle w:val="Teksttreci9pt"/>
                <w:rFonts w:asciiTheme="minorHAnsi" w:hAnsiTheme="minorHAnsi" w:cstheme="minorHAnsi"/>
                <w:b/>
              </w:rPr>
              <w:t>lów socjalnych,</w:t>
            </w:r>
            <w:r w:rsidR="00A93B8B"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 □ inne – jakie _______________________________________________</w:t>
            </w:r>
          </w:p>
        </w:tc>
      </w:tr>
      <w:tr w:rsidR="00FC0F6A" w:rsidRPr="00A57C2E" w14:paraId="327E9D60" w14:textId="77777777" w:rsidTr="007A0608">
        <w:trPr>
          <w:trHeight w:hRule="exact" w:val="499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582E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  <w:sz w:val="24"/>
                <w:szCs w:val="24"/>
              </w:rPr>
              <w:t>OŚWIADCZENIE UŻYTKOWNIKA</w:t>
            </w:r>
          </w:p>
        </w:tc>
      </w:tr>
      <w:tr w:rsidR="00FC0F6A" w:rsidRPr="00A57C2E" w14:paraId="0F52B03A" w14:textId="77777777" w:rsidTr="007A0608">
        <w:trPr>
          <w:trHeight w:hRule="exact" w:val="1013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3C59" w14:textId="77777777" w:rsidR="00FC0F6A" w:rsidRPr="00A57C2E" w:rsidRDefault="00FC0F6A" w:rsidP="00FC0F6A">
            <w:pPr>
              <w:pStyle w:val="Teksttreci0"/>
              <w:shd w:val="clear" w:color="auto" w:fill="auto"/>
              <w:spacing w:after="120"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57C2E">
              <w:rPr>
                <w:rStyle w:val="Teksttreci11pt"/>
                <w:rFonts w:asciiTheme="minorHAnsi" w:hAnsiTheme="minorHAnsi" w:cstheme="minorHAnsi"/>
                <w:b/>
              </w:rPr>
              <w:t>Zapoznałem/am się z „</w:t>
            </w:r>
            <w:r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Regulaminem korzystania z materiałów archiwalnych w czytelni</w:t>
            </w:r>
          </w:p>
          <w:p w14:paraId="3FDFFF52" w14:textId="77777777" w:rsidR="00FC0F6A" w:rsidRPr="00A57C2E" w:rsidRDefault="00FC0F6A" w:rsidP="00D04B50">
            <w:pPr>
              <w:pStyle w:val="Teksttreci0"/>
              <w:shd w:val="clear" w:color="auto" w:fill="auto"/>
              <w:spacing w:before="120" w:after="0" w:line="210" w:lineRule="exact"/>
              <w:jc w:val="center"/>
              <w:rPr>
                <w:rFonts w:asciiTheme="minorHAnsi" w:hAnsiTheme="minorHAnsi" w:cstheme="minorHAnsi"/>
              </w:rPr>
            </w:pPr>
            <w:r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Archiwum Państwowego w Opolu”</w:t>
            </w:r>
            <w:r w:rsidR="008E28F4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 xml:space="preserve"> oraz informacjami zawartymi na </w:t>
            </w:r>
            <w:r w:rsidR="00D04B50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odwrocie niniejszego</w:t>
            </w:r>
            <w:r w:rsidR="008E28F4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 xml:space="preserve"> formularza</w:t>
            </w:r>
          </w:p>
        </w:tc>
      </w:tr>
      <w:tr w:rsidR="00FC0F6A" w:rsidRPr="00A57C2E" w14:paraId="227BBE37" w14:textId="77777777" w:rsidTr="007A0608">
        <w:trPr>
          <w:trHeight w:hRule="exact" w:val="821"/>
          <w:jc w:val="center"/>
        </w:trPr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F66D3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</w:rPr>
            </w:pPr>
            <w:r w:rsidRPr="00A57C2E">
              <w:rPr>
                <w:rStyle w:val="Teksttreci9pt"/>
                <w:rFonts w:asciiTheme="minorHAnsi" w:hAnsiTheme="minorHAnsi" w:cstheme="minorHAnsi"/>
              </w:rPr>
              <w:t>………………………………………..</w:t>
            </w:r>
          </w:p>
          <w:p w14:paraId="0558B0FB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  <w:t>Data</w:t>
            </w:r>
          </w:p>
          <w:p w14:paraId="368A3845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D738C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</w:rPr>
            </w:pPr>
            <w:r w:rsidRPr="00A57C2E">
              <w:rPr>
                <w:rStyle w:val="Teksttreci9pt"/>
                <w:rFonts w:asciiTheme="minorHAnsi" w:hAnsiTheme="minorHAnsi" w:cstheme="minorHAnsi"/>
              </w:rPr>
              <w:t>………………………………………..</w:t>
            </w:r>
          </w:p>
          <w:p w14:paraId="0666C2D1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  <w:t>Podpis Użytkownika</w:t>
            </w:r>
          </w:p>
          <w:p w14:paraId="2F4C7044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0F6A" w:rsidRPr="00A57C2E" w14:paraId="1FA380AC" w14:textId="77777777" w:rsidTr="007A0608">
        <w:trPr>
          <w:trHeight w:hRule="exact" w:val="1011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D11D6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</w:rPr>
              <w:t>ADNOTACJE ARCHIWUM</w:t>
            </w:r>
          </w:p>
          <w:p w14:paraId="41E1E7A7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1280D241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730ECEA4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1A1A7147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03786279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3C667FD8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43434AAC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07949416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6A01BD2C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5FC32F21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5DF3DF46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6FC97BE9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E8C1708" w14:textId="77777777" w:rsidR="0029424F" w:rsidRPr="00A57C2E" w:rsidRDefault="0029424F">
      <w:pPr>
        <w:rPr>
          <w:rFonts w:asciiTheme="minorHAnsi" w:hAnsiTheme="minorHAnsi" w:cstheme="minorHAnsi"/>
        </w:rPr>
      </w:pPr>
    </w:p>
    <w:p w14:paraId="3F5C71DC" w14:textId="77777777" w:rsidR="00062F34" w:rsidRPr="00A57C2E" w:rsidRDefault="00062F34">
      <w:pPr>
        <w:rPr>
          <w:rFonts w:asciiTheme="minorHAnsi" w:hAnsiTheme="minorHAnsi" w:cstheme="minorHAnsi"/>
        </w:rPr>
      </w:pPr>
    </w:p>
    <w:p w14:paraId="5888EA99" w14:textId="77777777" w:rsidR="008E28F4" w:rsidRPr="00A57C2E" w:rsidRDefault="008E28F4">
      <w:pPr>
        <w:rPr>
          <w:rFonts w:asciiTheme="minorHAnsi" w:hAnsiTheme="minorHAnsi" w:cstheme="minorHAnsi"/>
        </w:rPr>
      </w:pPr>
    </w:p>
    <w:p w14:paraId="179CDC15" w14:textId="77777777" w:rsidR="008E28F4" w:rsidRPr="00A57C2E" w:rsidRDefault="008E28F4" w:rsidP="008E28F4">
      <w:pPr>
        <w:rPr>
          <w:rFonts w:asciiTheme="minorHAnsi" w:hAnsiTheme="minorHAnsi" w:cstheme="minorHAnsi"/>
        </w:rPr>
      </w:pPr>
    </w:p>
    <w:p w14:paraId="77B3C5B3" w14:textId="77777777" w:rsidR="008E28F4" w:rsidRPr="00A57C2E" w:rsidRDefault="008E28F4" w:rsidP="008E28F4">
      <w:pPr>
        <w:rPr>
          <w:rFonts w:asciiTheme="minorHAnsi" w:hAnsiTheme="minorHAnsi" w:cstheme="minorHAnsi"/>
          <w:b/>
          <w:iCs/>
        </w:rPr>
      </w:pPr>
    </w:p>
    <w:p w14:paraId="46B46D72" w14:textId="77777777" w:rsidR="008E28F4" w:rsidRPr="00A57C2E" w:rsidRDefault="008E28F4" w:rsidP="008E28F4">
      <w:pPr>
        <w:rPr>
          <w:rFonts w:asciiTheme="minorHAnsi" w:hAnsiTheme="minorHAnsi" w:cstheme="minorHAnsi"/>
          <w:b/>
          <w:iCs/>
        </w:rPr>
      </w:pPr>
    </w:p>
    <w:p w14:paraId="12D78D5A" w14:textId="77777777" w:rsidR="00015C2A" w:rsidRPr="00A57C2E" w:rsidRDefault="004155A3" w:rsidP="008E28F4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A57C2E">
        <w:rPr>
          <w:rFonts w:asciiTheme="minorHAnsi" w:hAnsiTheme="minorHAnsi" w:cstheme="minorHAnsi"/>
          <w:b/>
          <w:iCs/>
        </w:rPr>
        <w:lastRenderedPageBreak/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/Dz. Urz. UE L 119 z dn. 04.05.2016, str. 1/) informujemy, że:</w:t>
      </w:r>
    </w:p>
    <w:p w14:paraId="72566E7D" w14:textId="77777777" w:rsidR="004155A3" w:rsidRPr="00A57C2E" w:rsidRDefault="004155A3" w:rsidP="008E28F4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78D9A579" w14:textId="77777777" w:rsidR="0066619B" w:rsidRPr="00A57C2E" w:rsidRDefault="0066619B" w:rsidP="0066619B">
      <w:pPr>
        <w:pStyle w:val="Akapitzlist"/>
        <w:numPr>
          <w:ilvl w:val="0"/>
          <w:numId w:val="5"/>
        </w:numPr>
        <w:spacing w:line="256" w:lineRule="auto"/>
        <w:jc w:val="both"/>
        <w:rPr>
          <w:rFonts w:eastAsiaTheme="minorEastAsia" w:cstheme="minorHAnsi"/>
        </w:rPr>
      </w:pPr>
      <w:r w:rsidRPr="00A57C2E">
        <w:rPr>
          <w:rFonts w:cstheme="minorHAnsi"/>
        </w:rPr>
        <w:t xml:space="preserve">Administratorem podanych danych osobowych jest </w:t>
      </w:r>
      <w:r w:rsidRPr="00A57C2E">
        <w:rPr>
          <w:rFonts w:cstheme="minorHAnsi"/>
          <w:lang w:eastAsia="pl-PL"/>
        </w:rPr>
        <w:t>Archiwum Państwowe w Opolu</w:t>
      </w:r>
      <w:r w:rsidRPr="00A57C2E">
        <w:rPr>
          <w:rFonts w:cstheme="minorHAnsi"/>
        </w:rPr>
        <w:t>. Dane kontaktowe Administratora Danych Osobowych, w tym dane Inspektora Ochrony Danych dostępne są pod adresem opole.ap.gov.pl.</w:t>
      </w:r>
    </w:p>
    <w:p w14:paraId="50ADFABB" w14:textId="60120E15" w:rsidR="0066619B" w:rsidRPr="00A57C2E" w:rsidRDefault="0066619B" w:rsidP="0066619B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A57C2E">
        <w:rPr>
          <w:rFonts w:cstheme="minorHAnsi"/>
        </w:rPr>
        <w:t>Bezpośredni kontakt z Inspektorem Ochrony Danych możliwy jest pod adresem: iod@opole.a</w:t>
      </w:r>
      <w:r w:rsidR="008C6BEF">
        <w:rPr>
          <w:rFonts w:cstheme="minorHAnsi"/>
        </w:rPr>
        <w:t>rchiwa</w:t>
      </w:r>
      <w:r w:rsidRPr="00A57C2E">
        <w:rPr>
          <w:rFonts w:cstheme="minorHAnsi"/>
        </w:rPr>
        <w:t>.gov.pl.</w:t>
      </w:r>
    </w:p>
    <w:p w14:paraId="3D78C7CD" w14:textId="77777777" w:rsidR="0066619B" w:rsidRPr="00A57C2E" w:rsidRDefault="0066619B" w:rsidP="0066619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>Dane będą przetwarzane w celu:</w:t>
      </w:r>
    </w:p>
    <w:p w14:paraId="5D95E494" w14:textId="77777777" w:rsidR="0066619B" w:rsidRPr="00A57C2E" w:rsidRDefault="0066619B" w:rsidP="0066619B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>rejestracji użytkownika i umożliwienia dostępu do materiałów archiwalnych na podstawie przepisów o narodowym zbiorze archiwalnym  (art. 6.1.c RODO);</w:t>
      </w:r>
    </w:p>
    <w:p w14:paraId="5A6EEB30" w14:textId="77777777" w:rsidR="0066619B" w:rsidRPr="00A57C2E" w:rsidRDefault="0066619B" w:rsidP="0066619B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 xml:space="preserve">rejestracji użytkownika i umożliwienia dostępu do materiałów zasobu bibliotecznego, </w:t>
      </w:r>
      <w:r w:rsidRPr="00A57C2E">
        <w:rPr>
          <w:rFonts w:cstheme="minorHAnsi"/>
          <w:bCs/>
        </w:rPr>
        <w:t>co stanowi realizowanie zadania w interesie publicznym (art. 6.1.e RODO);</w:t>
      </w:r>
    </w:p>
    <w:p w14:paraId="6C418014" w14:textId="77777777" w:rsidR="0066619B" w:rsidRPr="00A57C2E" w:rsidRDefault="0066619B" w:rsidP="0066619B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obrony przed ewentualnymi roszczeniami, </w:t>
      </w:r>
      <w:r w:rsidRPr="00A57C2E">
        <w:rPr>
          <w:rFonts w:cstheme="minorHAnsi"/>
          <w:bCs/>
        </w:rPr>
        <w:t>co stanowi realizowanie zadania w interesie publicznym (art. 6.1.e RODO).</w:t>
      </w:r>
    </w:p>
    <w:p w14:paraId="27DB71D5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Państwa dane będą przechowywane przez okres 5 lat od ostatniego korzystania z usług Archiwum, a następnie będą trwale usuwane. Dane podawane w ramach rewersów do zamówień będę przechowywane przez 2 lata od złożenia rewersu i realizacji zamówienia, a następnie będą niszczone. Dane mogą być przechowywane dłużej w przypadku wystąpienia ewentualnych roszczeń – do momentu ich ustania. </w:t>
      </w:r>
    </w:p>
    <w:p w14:paraId="28AAC7E1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Dane mogą być ujawniane Naczelnej Dyrekcji Archiwów Państwowych, naszym podwykonawcom, ale wyłącznie w zakresie świadczonych dla nas usług, w szczególności podmiotom wykonującym usługi hostingowe, serwisowe, doradcze, konsultacyjne, audytowe, pomoc prawną, serwis IT. </w:t>
      </w:r>
    </w:p>
    <w:p w14:paraId="3AC2D1DD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Przysługuje Państwu prawo do żądania od Administratora dostępu do danych osobowych dotyczących swojej osoby, ich sprostowania, usunięcia lub ograniczenia przetwarzania, a także prawo do wniesienia sprzeciwu, prawo do żądania przeniesienia danych oraz prawo do wniesienia skargi do organu nadzorczego. </w:t>
      </w:r>
    </w:p>
    <w:p w14:paraId="5EF9DDEE" w14:textId="77777777" w:rsidR="0066619B" w:rsidRPr="00A57C2E" w:rsidRDefault="0066619B" w:rsidP="0066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i/>
        </w:rPr>
      </w:pPr>
      <w:r w:rsidRPr="00A57C2E">
        <w:rPr>
          <w:rFonts w:cstheme="minorHAnsi"/>
        </w:rPr>
        <w:t>Podanie danych jest wymogiem ustawowym. Brak podania danych uniemożliwi korzystanie z usług i materiałów dostępnych w Czytelni Archiwum.</w:t>
      </w:r>
    </w:p>
    <w:p w14:paraId="32C3DAB7" w14:textId="77777777" w:rsidR="008E28F4" w:rsidRPr="00A57C2E" w:rsidRDefault="008E28F4" w:rsidP="004155A3">
      <w:pPr>
        <w:rPr>
          <w:rFonts w:asciiTheme="minorHAnsi" w:hAnsiTheme="minorHAnsi" w:cstheme="minorHAnsi"/>
          <w:iCs/>
        </w:rPr>
      </w:pPr>
    </w:p>
    <w:p w14:paraId="1EAA5D7F" w14:textId="77777777" w:rsidR="008E28F4" w:rsidRPr="00A57C2E" w:rsidRDefault="008E28F4" w:rsidP="008E28F4">
      <w:pPr>
        <w:rPr>
          <w:rFonts w:asciiTheme="minorHAnsi" w:hAnsiTheme="minorHAnsi" w:cstheme="minorHAnsi"/>
        </w:rPr>
      </w:pPr>
    </w:p>
    <w:p w14:paraId="08D1A1C3" w14:textId="77777777" w:rsidR="00062F34" w:rsidRPr="00A57C2E" w:rsidRDefault="00062F34">
      <w:pPr>
        <w:rPr>
          <w:rFonts w:asciiTheme="minorHAnsi" w:hAnsiTheme="minorHAnsi" w:cstheme="minorHAnsi"/>
        </w:rPr>
      </w:pPr>
    </w:p>
    <w:sectPr w:rsidR="00062F34" w:rsidRPr="00A57C2E" w:rsidSect="0006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0ED2" w14:textId="77777777" w:rsidR="00654AB9" w:rsidRDefault="00654AB9" w:rsidP="005E78B6">
      <w:r>
        <w:separator/>
      </w:r>
    </w:p>
  </w:endnote>
  <w:endnote w:type="continuationSeparator" w:id="0">
    <w:p w14:paraId="628E9001" w14:textId="77777777" w:rsidR="00654AB9" w:rsidRDefault="00654AB9" w:rsidP="005E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0AE0" w14:textId="77777777" w:rsidR="00C87AFA" w:rsidRDefault="00C87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8894" w14:textId="77777777" w:rsidR="00C87AFA" w:rsidRDefault="00C87A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0DE3" w14:textId="77777777" w:rsidR="00C87AFA" w:rsidRDefault="00C87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0B7B" w14:textId="77777777" w:rsidR="00654AB9" w:rsidRDefault="00654AB9" w:rsidP="005E78B6">
      <w:r>
        <w:separator/>
      </w:r>
    </w:p>
  </w:footnote>
  <w:footnote w:type="continuationSeparator" w:id="0">
    <w:p w14:paraId="7D540755" w14:textId="77777777" w:rsidR="00654AB9" w:rsidRDefault="00654AB9" w:rsidP="005E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4E2E" w14:textId="77777777" w:rsidR="00C87AFA" w:rsidRDefault="00C87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6FF7" w14:textId="77777777" w:rsidR="00062F34" w:rsidRDefault="00062F34" w:rsidP="00062F34">
    <w:pPr>
      <w:pStyle w:val="Nagwek"/>
      <w:jc w:val="right"/>
    </w:pPr>
  </w:p>
  <w:p w14:paraId="53D749AB" w14:textId="77777777" w:rsidR="005E78B6" w:rsidRDefault="005E78B6" w:rsidP="00062F3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4423" w14:textId="77777777" w:rsidR="00062F34" w:rsidRPr="00C87AFA" w:rsidRDefault="004F1D07" w:rsidP="00250181">
    <w:pPr>
      <w:spacing w:after="551"/>
      <w:ind w:left="5400" w:right="20"/>
      <w:jc w:val="right"/>
      <w:rPr>
        <w:rFonts w:asciiTheme="minorHAnsi" w:eastAsia="Times New Roman" w:hAnsiTheme="minorHAnsi" w:cstheme="minorHAnsi"/>
        <w:color w:val="auto"/>
        <w:sz w:val="17"/>
      </w:rPr>
    </w:pPr>
    <w:r w:rsidRPr="00C87AFA">
      <w:rPr>
        <w:rFonts w:asciiTheme="minorHAnsi" w:eastAsia="Times New Roman" w:hAnsiTheme="minorHAnsi" w:cstheme="minorHAnsi"/>
        <w:color w:val="auto"/>
        <w:sz w:val="17"/>
      </w:rPr>
      <w:t>Załącznik nr 2</w:t>
    </w:r>
    <w:r w:rsidR="00A93B8B" w:rsidRPr="00C87AFA">
      <w:rPr>
        <w:rFonts w:asciiTheme="minorHAnsi" w:eastAsia="Times New Roman" w:hAnsiTheme="minorHAnsi" w:cstheme="minorHAnsi"/>
        <w:color w:val="auto"/>
        <w:sz w:val="17"/>
      </w:rPr>
      <w:t xml:space="preserve"> do Zarządzenia Nr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 xml:space="preserve"> </w:t>
    </w:r>
    <w:r w:rsidR="00EF3504">
      <w:rPr>
        <w:rFonts w:asciiTheme="minorHAnsi" w:eastAsia="Times New Roman" w:hAnsiTheme="minorHAnsi" w:cstheme="minorHAnsi"/>
        <w:color w:val="auto"/>
        <w:sz w:val="17"/>
      </w:rPr>
      <w:t>20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>/202</w:t>
    </w:r>
    <w:r w:rsidR="00EF3504">
      <w:rPr>
        <w:rFonts w:asciiTheme="minorHAnsi" w:eastAsia="Times New Roman" w:hAnsiTheme="minorHAnsi" w:cstheme="minorHAnsi"/>
        <w:color w:val="auto"/>
        <w:sz w:val="17"/>
      </w:rPr>
      <w:t>3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  </w:t>
    </w:r>
    <w:r w:rsidR="00002F80" w:rsidRPr="00C87AFA">
      <w:rPr>
        <w:rFonts w:asciiTheme="minorHAnsi" w:eastAsia="Times New Roman" w:hAnsiTheme="minorHAnsi" w:cstheme="minorHAnsi"/>
        <w:color w:val="auto"/>
        <w:sz w:val="17"/>
      </w:rPr>
      <w:t xml:space="preserve">           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Dyrektora Archiwum </w:t>
    </w:r>
    <w:r w:rsidR="00250181" w:rsidRPr="00C87AFA">
      <w:rPr>
        <w:rFonts w:asciiTheme="minorHAnsi" w:eastAsia="Times New Roman" w:hAnsiTheme="minorHAnsi" w:cstheme="minorHAnsi"/>
        <w:color w:val="auto"/>
        <w:sz w:val="17"/>
      </w:rPr>
      <w:t xml:space="preserve">Państwowego w Opolu                 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z dnia </w:t>
    </w:r>
    <w:r w:rsidR="00EF3504">
      <w:rPr>
        <w:rFonts w:asciiTheme="minorHAnsi" w:eastAsia="Times New Roman" w:hAnsiTheme="minorHAnsi" w:cstheme="minorHAnsi"/>
        <w:color w:val="auto"/>
        <w:sz w:val="17"/>
      </w:rPr>
      <w:t>21</w:t>
    </w:r>
    <w:r w:rsidR="000E4C30" w:rsidRPr="00C87AFA">
      <w:rPr>
        <w:rFonts w:asciiTheme="minorHAnsi" w:eastAsia="Times New Roman" w:hAnsiTheme="minorHAnsi" w:cstheme="minorHAnsi"/>
        <w:color w:val="auto"/>
        <w:sz w:val="17"/>
      </w:rPr>
      <w:t xml:space="preserve"> </w:t>
    </w:r>
    <w:r w:rsidR="00EF3504">
      <w:rPr>
        <w:rFonts w:asciiTheme="minorHAnsi" w:eastAsia="Times New Roman" w:hAnsiTheme="minorHAnsi" w:cstheme="minorHAnsi"/>
        <w:color w:val="auto"/>
        <w:sz w:val="17"/>
      </w:rPr>
      <w:t>grudnia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 xml:space="preserve"> 202</w:t>
    </w:r>
    <w:r w:rsidR="00EF3504">
      <w:rPr>
        <w:rFonts w:asciiTheme="minorHAnsi" w:eastAsia="Times New Roman" w:hAnsiTheme="minorHAnsi" w:cstheme="minorHAnsi"/>
        <w:color w:val="auto"/>
        <w:sz w:val="17"/>
      </w:rPr>
      <w:t>3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7A0"/>
    <w:multiLevelType w:val="hybridMultilevel"/>
    <w:tmpl w:val="99EE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301C"/>
    <w:multiLevelType w:val="hybridMultilevel"/>
    <w:tmpl w:val="822E910C"/>
    <w:lvl w:ilvl="0" w:tplc="1CF43D9A">
      <w:start w:val="1"/>
      <w:numFmt w:val="decimal"/>
      <w:lvlText w:val="%1."/>
      <w:lvlJc w:val="left"/>
      <w:pPr>
        <w:ind w:left="765" w:hanging="360"/>
      </w:pPr>
      <w:rPr>
        <w:i w:val="0"/>
        <w:iCs/>
      </w:r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2411C13"/>
    <w:multiLevelType w:val="hybridMultilevel"/>
    <w:tmpl w:val="D3D2DF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B445AAC"/>
    <w:multiLevelType w:val="hybridMultilevel"/>
    <w:tmpl w:val="7DC0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18A9"/>
    <w:multiLevelType w:val="hybridMultilevel"/>
    <w:tmpl w:val="3E8E33E8"/>
    <w:lvl w:ilvl="0" w:tplc="BC3E0BE2">
      <w:start w:val="1"/>
      <w:numFmt w:val="decimal"/>
      <w:lvlText w:val="%1."/>
      <w:lvlJc w:val="left"/>
      <w:pPr>
        <w:ind w:left="525" w:hanging="525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33183">
    <w:abstractNumId w:val="0"/>
  </w:num>
  <w:num w:numId="2" w16cid:durableId="957951769">
    <w:abstractNumId w:val="4"/>
  </w:num>
  <w:num w:numId="3" w16cid:durableId="3211367">
    <w:abstractNumId w:val="3"/>
  </w:num>
  <w:num w:numId="4" w16cid:durableId="433091564">
    <w:abstractNumId w:val="1"/>
  </w:num>
  <w:num w:numId="5" w16cid:durableId="115024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6A"/>
    <w:rsid w:val="00002F80"/>
    <w:rsid w:val="00015C2A"/>
    <w:rsid w:val="00062F34"/>
    <w:rsid w:val="00090CAF"/>
    <w:rsid w:val="000E4C30"/>
    <w:rsid w:val="00197BF0"/>
    <w:rsid w:val="001C59C1"/>
    <w:rsid w:val="001F2B2D"/>
    <w:rsid w:val="00240A12"/>
    <w:rsid w:val="00250181"/>
    <w:rsid w:val="0029424F"/>
    <w:rsid w:val="002D4549"/>
    <w:rsid w:val="0030570A"/>
    <w:rsid w:val="0035104B"/>
    <w:rsid w:val="00362E78"/>
    <w:rsid w:val="003A1FA9"/>
    <w:rsid w:val="004132B0"/>
    <w:rsid w:val="004155A3"/>
    <w:rsid w:val="0044159C"/>
    <w:rsid w:val="004D4C28"/>
    <w:rsid w:val="004F1D07"/>
    <w:rsid w:val="005333DE"/>
    <w:rsid w:val="00580C3F"/>
    <w:rsid w:val="005E78B6"/>
    <w:rsid w:val="005F4CC5"/>
    <w:rsid w:val="006353EF"/>
    <w:rsid w:val="00654AB9"/>
    <w:rsid w:val="0066619B"/>
    <w:rsid w:val="00674FEC"/>
    <w:rsid w:val="006D2A67"/>
    <w:rsid w:val="007A0608"/>
    <w:rsid w:val="007A4619"/>
    <w:rsid w:val="007B3ACB"/>
    <w:rsid w:val="007F2706"/>
    <w:rsid w:val="007F3A54"/>
    <w:rsid w:val="008768ED"/>
    <w:rsid w:val="008A13B3"/>
    <w:rsid w:val="008A5FB8"/>
    <w:rsid w:val="008C6BEF"/>
    <w:rsid w:val="008E28F4"/>
    <w:rsid w:val="00922538"/>
    <w:rsid w:val="009E49C8"/>
    <w:rsid w:val="00A57C2E"/>
    <w:rsid w:val="00A93B8B"/>
    <w:rsid w:val="00AB2444"/>
    <w:rsid w:val="00B238E9"/>
    <w:rsid w:val="00B7037B"/>
    <w:rsid w:val="00B82522"/>
    <w:rsid w:val="00B87B03"/>
    <w:rsid w:val="00C04A5D"/>
    <w:rsid w:val="00C460C5"/>
    <w:rsid w:val="00C82A1B"/>
    <w:rsid w:val="00C87AFA"/>
    <w:rsid w:val="00C97634"/>
    <w:rsid w:val="00CF16F8"/>
    <w:rsid w:val="00D04B50"/>
    <w:rsid w:val="00D127C4"/>
    <w:rsid w:val="00D43D4E"/>
    <w:rsid w:val="00E23359"/>
    <w:rsid w:val="00E77E4D"/>
    <w:rsid w:val="00EB34DC"/>
    <w:rsid w:val="00EF2B14"/>
    <w:rsid w:val="00EF3504"/>
    <w:rsid w:val="00F5478C"/>
    <w:rsid w:val="00F87E23"/>
    <w:rsid w:val="00FC0F6A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18221"/>
  <w15:chartTrackingRefBased/>
  <w15:docId w15:val="{AD5C6003-1387-4D29-BB90-7B534FA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0F6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FC0F6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PogrubienieTeksttreci115pt">
    <w:name w:val="Pogrubienie;Tekst treści + 11;5 pt"/>
    <w:rsid w:val="00FC0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75ptKursywa">
    <w:name w:val="Tekst treści + 7;5 pt;Kursywa"/>
    <w:rsid w:val="00FC0F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75pt">
    <w:name w:val="Tekst treści + 7;5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pt">
    <w:name w:val="Tekst treści + 9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1pt">
    <w:name w:val="Tekst treści + 11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Constantia105ptKursywa">
    <w:name w:val="Tekst treści + Constantia;10;5 pt;Kursywa"/>
    <w:rsid w:val="00FC0F6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C0F6A"/>
    <w:pPr>
      <w:shd w:val="clear" w:color="auto" w:fill="FFFFFF"/>
      <w:spacing w:after="240" w:line="182" w:lineRule="exact"/>
      <w:jc w:val="righ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E7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8B6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E78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8B6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table" w:styleId="Tabela-Siatka">
    <w:name w:val="Table Grid"/>
    <w:basedOn w:val="Standardowy"/>
    <w:uiPriority w:val="39"/>
    <w:rsid w:val="0006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E28F4"/>
    <w:rPr>
      <w:rFonts w:ascii="Times New Roman" w:hAnsi="Times New Roman" w:cs="Times New Roman"/>
    </w:rPr>
  </w:style>
  <w:style w:type="character" w:styleId="Hipercze">
    <w:name w:val="Hyperlink"/>
    <w:uiPriority w:val="99"/>
    <w:unhideWhenUsed/>
    <w:rsid w:val="008E28F4"/>
    <w:rPr>
      <w:color w:val="0563C1"/>
      <w:u w:val="single"/>
    </w:rPr>
  </w:style>
  <w:style w:type="paragraph" w:styleId="Poprawka">
    <w:name w:val="Revision"/>
    <w:hidden/>
    <w:uiPriority w:val="99"/>
    <w:semiHidden/>
    <w:rsid w:val="000E4C30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66619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10/2017                                                                                                                                                 Dyrektora Archiwum Państwowego w Opolu                                </vt:lpstr>
    </vt:vector>
  </TitlesOfParts>
  <Company/>
  <LinksUpToDate>false</LinksUpToDate>
  <CharactersWithSpaces>3116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mailto:iod@opole.ap.gov.pl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mailto:kancelaria@opole.ap.gov.pl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10/2017                                                                                                                                                 Dyrektora Archiwum Państwowego w Opolu                                                                                                                                                       z dnia 4 lipca 2017 r.</dc:title>
  <dc:subject/>
  <dc:creator>Sławomir Marchel</dc:creator>
  <cp:keywords/>
  <dc:description/>
  <cp:lastModifiedBy>Sowińska Justyna (JS)</cp:lastModifiedBy>
  <cp:revision>3</cp:revision>
  <dcterms:created xsi:type="dcterms:W3CDTF">2026-03-11T07:00:00Z</dcterms:created>
  <dcterms:modified xsi:type="dcterms:W3CDTF">2026-03-11T07:00:00Z</dcterms:modified>
</cp:coreProperties>
</file>